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E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5991225</wp:posOffset>
            </wp:positionH>
            <wp:positionV relativeFrom="paragraph">
              <wp:posOffset>-314325</wp:posOffset>
            </wp:positionV>
            <wp:extent cx="1409700" cy="933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78">
        <w:rPr>
          <w:rStyle w:val="a5"/>
          <w:i/>
          <w:sz w:val="40"/>
          <w:szCs w:val="40"/>
        </w:rPr>
        <w:t xml:space="preserve">Стенка </w:t>
      </w:r>
      <w:r w:rsidR="000A08AA" w:rsidRPr="000A08AA">
        <w:rPr>
          <w:rStyle w:val="a5"/>
          <w:i/>
          <w:sz w:val="40"/>
          <w:szCs w:val="40"/>
        </w:rPr>
        <w:t xml:space="preserve">для гостиной </w:t>
      </w:r>
      <w:r w:rsidR="000651BA">
        <w:rPr>
          <w:rStyle w:val="a5"/>
          <w:i/>
          <w:sz w:val="40"/>
          <w:szCs w:val="40"/>
        </w:rPr>
        <w:t xml:space="preserve">Стиль – </w:t>
      </w:r>
      <w:r w:rsidR="00356812">
        <w:rPr>
          <w:rStyle w:val="a5"/>
          <w:i/>
          <w:sz w:val="40"/>
          <w:szCs w:val="40"/>
        </w:rPr>
        <w:t>2</w:t>
      </w:r>
      <w:r w:rsidR="00D92E9B">
        <w:rPr>
          <w:rStyle w:val="a5"/>
          <w:i/>
          <w:sz w:val="40"/>
          <w:szCs w:val="40"/>
        </w:rPr>
        <w:t xml:space="preserve"> (Д2200хВ1830хГ449 мм)</w:t>
      </w:r>
    </w:p>
    <w:p w:rsidR="006560C4" w:rsidRDefault="006560C4" w:rsidP="000A08AA">
      <w:pPr>
        <w:rPr>
          <w:rStyle w:val="a5"/>
          <w:sz w:val="24"/>
        </w:rPr>
      </w:pPr>
    </w:p>
    <w:p w:rsidR="00A56D82" w:rsidRDefault="00251D47" w:rsidP="000A08AA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241300</wp:posOffset>
            </wp:positionV>
            <wp:extent cx="3057525" cy="5400675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иль 3 наган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D82"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DB6776" w:rsidRDefault="00DB6776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356812" w:rsidRDefault="00356812" w:rsidP="000A08AA">
      <w:pPr>
        <w:rPr>
          <w:rStyle w:val="a5"/>
          <w:b w:val="0"/>
        </w:rPr>
      </w:pP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3A786A">
        <w:rPr>
          <w:rStyle w:val="a5"/>
          <w:b w:val="0"/>
        </w:rPr>
        <w:t xml:space="preserve">аркас/фасад </w:t>
      </w:r>
      <w:r>
        <w:rPr>
          <w:rStyle w:val="a5"/>
          <w:b w:val="0"/>
        </w:rPr>
        <w:t xml:space="preserve">- ЛДСП </w:t>
      </w:r>
      <w:r w:rsidR="00035BF1">
        <w:rPr>
          <w:rStyle w:val="a5"/>
          <w:b w:val="0"/>
        </w:rPr>
        <w:t>«</w:t>
      </w:r>
      <w:r w:rsidR="00724565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0651BA">
        <w:rPr>
          <w:rStyle w:val="a5"/>
          <w:b w:val="0"/>
        </w:rPr>
        <w:t xml:space="preserve"> (толщина </w:t>
      </w:r>
      <w:r w:rsidR="00DB6776">
        <w:rPr>
          <w:rStyle w:val="a5"/>
          <w:b w:val="0"/>
        </w:rPr>
        <w:t>16</w:t>
      </w:r>
      <w:r>
        <w:rPr>
          <w:rStyle w:val="a5"/>
          <w:b w:val="0"/>
        </w:rPr>
        <w:t xml:space="preserve"> мм)</w:t>
      </w:r>
      <w:r w:rsidR="003A786A">
        <w:rPr>
          <w:rStyle w:val="a5"/>
          <w:b w:val="0"/>
        </w:rPr>
        <w:t>/ЛДСП "Дуб молочный" (толщина 16 мм)</w:t>
      </w:r>
      <w:r w:rsidR="006E450A">
        <w:rPr>
          <w:rStyle w:val="a5"/>
          <w:b w:val="0"/>
        </w:rPr>
        <w:t>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724565">
        <w:rPr>
          <w:rStyle w:val="a5"/>
          <w:b w:val="0"/>
        </w:rPr>
        <w:t>Венге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78260D">
        <w:rPr>
          <w:rStyle w:val="a5"/>
          <w:b w:val="0"/>
        </w:rPr>
        <w:t xml:space="preserve">обработаны </w:t>
      </w:r>
      <w:r>
        <w:rPr>
          <w:rStyle w:val="a5"/>
          <w:b w:val="0"/>
        </w:rPr>
        <w:t>кромкой ПВХ</w:t>
      </w:r>
      <w:r w:rsidR="004B58D7">
        <w:rPr>
          <w:rStyle w:val="a5"/>
          <w:b w:val="0"/>
        </w:rPr>
        <w:t xml:space="preserve"> толщиной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 w:rsidR="00E82A1B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356812" w:rsidRDefault="00356812" w:rsidP="00356812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кнопка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50х50 мм и 30х30 мм, высота 25 мм и 20 соответственно, материал – пластик;</w:t>
      </w:r>
    </w:p>
    <w:p w:rsidR="000E7223" w:rsidRDefault="00A63F89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круглая, цвет черный, </w:t>
      </w:r>
      <w:r w:rsidR="003F5BB3">
        <w:rPr>
          <w:rStyle w:val="a5"/>
          <w:b w:val="0"/>
        </w:rPr>
        <w:t>диаметром</w:t>
      </w:r>
      <w:r>
        <w:rPr>
          <w:rStyle w:val="a5"/>
          <w:b w:val="0"/>
        </w:rPr>
        <w:t xml:space="preserve"> 50 мм, высота 30 мм, материал – пластик. </w:t>
      </w:r>
    </w:p>
    <w:p w:rsidR="00590CD1" w:rsidRDefault="00590CD1" w:rsidP="000A08AA">
      <w:pPr>
        <w:rPr>
          <w:rStyle w:val="a5"/>
          <w:b w:val="0"/>
        </w:rPr>
      </w:pPr>
    </w:p>
    <w:p w:rsidR="008C6684" w:rsidRDefault="00CC1E02" w:rsidP="00967EFA">
      <w:pPr>
        <w:rPr>
          <w:rStyle w:val="a5"/>
          <w:sz w:val="24"/>
        </w:rPr>
      </w:pPr>
      <w:r>
        <w:rPr>
          <w:rStyle w:val="a5"/>
          <w:sz w:val="24"/>
        </w:rPr>
        <w:t>Техническое описание стенки для гостиной:</w:t>
      </w:r>
    </w:p>
    <w:p w:rsidR="003F0588" w:rsidRDefault="00D74AF8" w:rsidP="003F0588">
      <w:pPr>
        <w:rPr>
          <w:rStyle w:val="a5"/>
          <w:b w:val="0"/>
        </w:rPr>
      </w:pPr>
      <w:r>
        <w:rPr>
          <w:rStyle w:val="a5"/>
          <w:b w:val="0"/>
        </w:rPr>
        <w:t>Глубина</w:t>
      </w:r>
      <w:r w:rsidR="005F2640">
        <w:rPr>
          <w:rStyle w:val="a5"/>
          <w:b w:val="0"/>
        </w:rPr>
        <w:t xml:space="preserve"> тумбы под </w:t>
      </w:r>
      <w:r w:rsidR="005F2640">
        <w:rPr>
          <w:rStyle w:val="a5"/>
          <w:b w:val="0"/>
          <w:lang w:val="en-US"/>
        </w:rPr>
        <w:t>TV</w:t>
      </w:r>
      <w:r w:rsidR="005F2640">
        <w:rPr>
          <w:rStyle w:val="a5"/>
          <w:b w:val="0"/>
        </w:rPr>
        <w:t xml:space="preserve"> - 446 мм по крышке, тумба имеет 3 </w:t>
      </w:r>
      <w:proofErr w:type="spellStart"/>
      <w:r w:rsidR="005F2640">
        <w:rPr>
          <w:rStyle w:val="a5"/>
          <w:b w:val="0"/>
        </w:rPr>
        <w:t>выкатных</w:t>
      </w:r>
      <w:proofErr w:type="spellEnd"/>
      <w:r w:rsidR="005F2640">
        <w:rPr>
          <w:rStyle w:val="a5"/>
          <w:b w:val="0"/>
        </w:rPr>
        <w:t xml:space="preserve"> ящика на роликовых направляющих длиной 350 мм.</w:t>
      </w:r>
    </w:p>
    <w:p w:rsidR="00251D47" w:rsidRDefault="00E52D66" w:rsidP="003F0588">
      <w:pPr>
        <w:rPr>
          <w:rStyle w:val="a5"/>
          <w:b w:val="0"/>
        </w:rPr>
      </w:pPr>
      <w:r>
        <w:rPr>
          <w:rStyle w:val="a5"/>
          <w:b w:val="0"/>
        </w:rPr>
        <w:t xml:space="preserve">Ширина пенала  400 мм, пенал имеет 2 ниши с полками и </w:t>
      </w:r>
      <w:proofErr w:type="spellStart"/>
      <w:r>
        <w:rPr>
          <w:rStyle w:val="a5"/>
          <w:b w:val="0"/>
        </w:rPr>
        <w:t>выкатной</w:t>
      </w:r>
      <w:proofErr w:type="spellEnd"/>
      <w:r>
        <w:rPr>
          <w:rStyle w:val="a5"/>
          <w:b w:val="0"/>
        </w:rPr>
        <w:t xml:space="preserve"> ящик на роликовых направляющих длиной 250 мм.</w:t>
      </w:r>
    </w:p>
    <w:p w:rsidR="00E52D66" w:rsidRDefault="00E52D66" w:rsidP="003F0588">
      <w:pPr>
        <w:rPr>
          <w:rStyle w:val="a5"/>
          <w:b w:val="0"/>
        </w:rPr>
      </w:pPr>
      <w:r>
        <w:rPr>
          <w:rStyle w:val="a5"/>
          <w:b w:val="0"/>
        </w:rPr>
        <w:t>Ширина шкафа 562 мм, шкаф имеет полку сверху и секцию с выдвижной штангой.</w:t>
      </w:r>
    </w:p>
    <w:p w:rsidR="00251D47" w:rsidRPr="005F2640" w:rsidRDefault="00251D47" w:rsidP="003F0588">
      <w:pPr>
        <w:rPr>
          <w:rStyle w:val="a5"/>
          <w:b w:val="0"/>
        </w:rPr>
      </w:pPr>
      <w:r>
        <w:rPr>
          <w:rStyle w:val="a5"/>
          <w:b w:val="0"/>
        </w:rPr>
        <w:t>Глубина открытых полок 202 мм.</w:t>
      </w:r>
    </w:p>
    <w:p w:rsidR="00D74AF8" w:rsidRDefault="00D74AF8" w:rsidP="003F0588">
      <w:pPr>
        <w:rPr>
          <w:rStyle w:val="a5"/>
          <w:b w:val="0"/>
        </w:rPr>
      </w:pPr>
      <w:r>
        <w:rPr>
          <w:rStyle w:val="a5"/>
          <w:b w:val="0"/>
        </w:rPr>
        <w:t>Место под ТВ – Д</w:t>
      </w:r>
      <w:r w:rsidR="001101B3">
        <w:rPr>
          <w:rStyle w:val="a5"/>
          <w:b w:val="0"/>
        </w:rPr>
        <w:t>992</w:t>
      </w:r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х</w:t>
      </w:r>
      <w:proofErr w:type="spellEnd"/>
      <w:r>
        <w:rPr>
          <w:rStyle w:val="a5"/>
          <w:b w:val="0"/>
        </w:rPr>
        <w:t xml:space="preserve"> В</w:t>
      </w:r>
      <w:r w:rsidR="001101B3">
        <w:rPr>
          <w:rStyle w:val="a5"/>
          <w:b w:val="0"/>
        </w:rPr>
        <w:t>875</w:t>
      </w:r>
      <w:r>
        <w:rPr>
          <w:rStyle w:val="a5"/>
          <w:b w:val="0"/>
        </w:rPr>
        <w:t xml:space="preserve"> мм</w:t>
      </w:r>
      <w:r w:rsidR="004A24DB">
        <w:rPr>
          <w:rStyle w:val="a5"/>
          <w:b w:val="0"/>
        </w:rPr>
        <w:t>.</w:t>
      </w:r>
    </w:p>
    <w:p w:rsidR="004646EC" w:rsidRDefault="004646EC" w:rsidP="00F00CB6">
      <w:pPr>
        <w:rPr>
          <w:rStyle w:val="a5"/>
          <w:b w:val="0"/>
        </w:rPr>
      </w:pPr>
    </w:p>
    <w:p w:rsidR="00BC1CE6" w:rsidRPr="009169E5" w:rsidRDefault="00BC1CE6" w:rsidP="00F00CB6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6560C4" w:rsidRDefault="00F00CB6" w:rsidP="004E0AC4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6560C4" w:rsidRPr="00267AED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6560C4" w:rsidP="004E0AC4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9" w:history="1">
        <w:r w:rsidRPr="00F10822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  <w:r w:rsidR="004E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301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2902"/>
    <w:multiLevelType w:val="hybridMultilevel"/>
    <w:tmpl w:val="1FA8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17EA"/>
    <w:rsid w:val="000052D2"/>
    <w:rsid w:val="000111D2"/>
    <w:rsid w:val="000143C3"/>
    <w:rsid w:val="0002703F"/>
    <w:rsid w:val="00033316"/>
    <w:rsid w:val="00035BF1"/>
    <w:rsid w:val="000651BA"/>
    <w:rsid w:val="00076E9F"/>
    <w:rsid w:val="000A08AA"/>
    <w:rsid w:val="000B4273"/>
    <w:rsid w:val="000D35F9"/>
    <w:rsid w:val="000E7223"/>
    <w:rsid w:val="001042CC"/>
    <w:rsid w:val="001101B3"/>
    <w:rsid w:val="00142EA9"/>
    <w:rsid w:val="00150983"/>
    <w:rsid w:val="00157521"/>
    <w:rsid w:val="00210D1F"/>
    <w:rsid w:val="00222C3F"/>
    <w:rsid w:val="0023211A"/>
    <w:rsid w:val="00251D47"/>
    <w:rsid w:val="002526E7"/>
    <w:rsid w:val="00301DCD"/>
    <w:rsid w:val="003022F1"/>
    <w:rsid w:val="0033281A"/>
    <w:rsid w:val="00345C88"/>
    <w:rsid w:val="003542D9"/>
    <w:rsid w:val="00356812"/>
    <w:rsid w:val="00371DF5"/>
    <w:rsid w:val="00387965"/>
    <w:rsid w:val="003A786A"/>
    <w:rsid w:val="003D752D"/>
    <w:rsid w:val="003E09BF"/>
    <w:rsid w:val="003F0588"/>
    <w:rsid w:val="003F5BB3"/>
    <w:rsid w:val="004147C2"/>
    <w:rsid w:val="00421F00"/>
    <w:rsid w:val="00424697"/>
    <w:rsid w:val="0043120A"/>
    <w:rsid w:val="004430EE"/>
    <w:rsid w:val="0045161C"/>
    <w:rsid w:val="004646EC"/>
    <w:rsid w:val="004A24DB"/>
    <w:rsid w:val="004B58D7"/>
    <w:rsid w:val="004C1D37"/>
    <w:rsid w:val="004C56B6"/>
    <w:rsid w:val="004E0AC4"/>
    <w:rsid w:val="00534624"/>
    <w:rsid w:val="00590CD1"/>
    <w:rsid w:val="005A3B41"/>
    <w:rsid w:val="005A737E"/>
    <w:rsid w:val="005F1AC5"/>
    <w:rsid w:val="005F2640"/>
    <w:rsid w:val="00611468"/>
    <w:rsid w:val="00613C46"/>
    <w:rsid w:val="00621BBA"/>
    <w:rsid w:val="006560C4"/>
    <w:rsid w:val="006D73B8"/>
    <w:rsid w:val="006E1A69"/>
    <w:rsid w:val="006E450A"/>
    <w:rsid w:val="006E78E9"/>
    <w:rsid w:val="00724565"/>
    <w:rsid w:val="007249BC"/>
    <w:rsid w:val="0076137F"/>
    <w:rsid w:val="0076195E"/>
    <w:rsid w:val="00773351"/>
    <w:rsid w:val="0078260D"/>
    <w:rsid w:val="007B77FF"/>
    <w:rsid w:val="00834D78"/>
    <w:rsid w:val="008C6684"/>
    <w:rsid w:val="008D2C40"/>
    <w:rsid w:val="008F5A94"/>
    <w:rsid w:val="009169E5"/>
    <w:rsid w:val="009217CF"/>
    <w:rsid w:val="00933EB2"/>
    <w:rsid w:val="00947BCC"/>
    <w:rsid w:val="00962F9A"/>
    <w:rsid w:val="00966504"/>
    <w:rsid w:val="00967EFA"/>
    <w:rsid w:val="00985D6C"/>
    <w:rsid w:val="009B501F"/>
    <w:rsid w:val="009C2162"/>
    <w:rsid w:val="009C5B74"/>
    <w:rsid w:val="00A02338"/>
    <w:rsid w:val="00A43074"/>
    <w:rsid w:val="00A56D82"/>
    <w:rsid w:val="00A63F89"/>
    <w:rsid w:val="00A65405"/>
    <w:rsid w:val="00A76226"/>
    <w:rsid w:val="00A82637"/>
    <w:rsid w:val="00A93524"/>
    <w:rsid w:val="00AA6C26"/>
    <w:rsid w:val="00AB03DF"/>
    <w:rsid w:val="00AF2630"/>
    <w:rsid w:val="00B15E3F"/>
    <w:rsid w:val="00B809CE"/>
    <w:rsid w:val="00B8238C"/>
    <w:rsid w:val="00B84DDB"/>
    <w:rsid w:val="00BC0017"/>
    <w:rsid w:val="00BC1CE6"/>
    <w:rsid w:val="00BD28CB"/>
    <w:rsid w:val="00BD371B"/>
    <w:rsid w:val="00C547DC"/>
    <w:rsid w:val="00C66616"/>
    <w:rsid w:val="00C83CCE"/>
    <w:rsid w:val="00CC1E02"/>
    <w:rsid w:val="00CE07CC"/>
    <w:rsid w:val="00CE4BE9"/>
    <w:rsid w:val="00D172C8"/>
    <w:rsid w:val="00D17D7D"/>
    <w:rsid w:val="00D47BAC"/>
    <w:rsid w:val="00D64CC0"/>
    <w:rsid w:val="00D65DC7"/>
    <w:rsid w:val="00D7389A"/>
    <w:rsid w:val="00D7453E"/>
    <w:rsid w:val="00D74AF8"/>
    <w:rsid w:val="00D92E9B"/>
    <w:rsid w:val="00DA0D70"/>
    <w:rsid w:val="00DB6776"/>
    <w:rsid w:val="00DD20DE"/>
    <w:rsid w:val="00DE2557"/>
    <w:rsid w:val="00E10D74"/>
    <w:rsid w:val="00E14181"/>
    <w:rsid w:val="00E36228"/>
    <w:rsid w:val="00E52D66"/>
    <w:rsid w:val="00E66FDD"/>
    <w:rsid w:val="00E70BA5"/>
    <w:rsid w:val="00E82A1B"/>
    <w:rsid w:val="00EF4C93"/>
    <w:rsid w:val="00F00CB6"/>
    <w:rsid w:val="00F22BCE"/>
    <w:rsid w:val="00F25337"/>
    <w:rsid w:val="00F324E4"/>
    <w:rsid w:val="00FB4019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60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4F3-C59A-41FF-968D-A8A5F9AD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2015-08-06T11:03:00Z</dcterms:created>
  <dcterms:modified xsi:type="dcterms:W3CDTF">2016-05-19T06:19:00Z</dcterms:modified>
</cp:coreProperties>
</file>